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75F6D" w14:textId="77777777" w:rsidR="00C06945" w:rsidRPr="00A8449D" w:rsidRDefault="00A8449D" w:rsidP="00A8449D">
      <w:pPr>
        <w:rPr>
          <w:b/>
          <w:sz w:val="32"/>
          <w:szCs w:val="32"/>
        </w:rPr>
      </w:pPr>
      <w:bookmarkStart w:id="0" w:name="_GoBack"/>
      <w:bookmarkEnd w:id="0"/>
      <w:r w:rsidRPr="00A8449D">
        <w:rPr>
          <w:b/>
          <w:sz w:val="32"/>
          <w:szCs w:val="32"/>
        </w:rPr>
        <w:t xml:space="preserve">Southern </w:t>
      </w:r>
      <w:proofErr w:type="spellStart"/>
      <w:r w:rsidRPr="00A8449D">
        <w:rPr>
          <w:b/>
          <w:sz w:val="32"/>
          <w:szCs w:val="32"/>
        </w:rPr>
        <w:t>Mallee</w:t>
      </w:r>
      <w:proofErr w:type="spellEnd"/>
      <w:r w:rsidRPr="00A8449D">
        <w:rPr>
          <w:b/>
          <w:sz w:val="32"/>
          <w:szCs w:val="32"/>
        </w:rPr>
        <w:t xml:space="preserve"> </w:t>
      </w:r>
      <w:proofErr w:type="gramStart"/>
      <w:r w:rsidR="00990D67">
        <w:rPr>
          <w:b/>
          <w:sz w:val="32"/>
          <w:szCs w:val="32"/>
        </w:rPr>
        <w:t xml:space="preserve">&amp;  </w:t>
      </w:r>
      <w:proofErr w:type="spellStart"/>
      <w:r w:rsidR="00990D67">
        <w:rPr>
          <w:b/>
          <w:sz w:val="32"/>
          <w:szCs w:val="32"/>
        </w:rPr>
        <w:t>Wimmera</w:t>
      </w:r>
      <w:proofErr w:type="spellEnd"/>
      <w:proofErr w:type="gramEnd"/>
      <w:r w:rsidR="00990D67">
        <w:rPr>
          <w:b/>
          <w:sz w:val="32"/>
          <w:szCs w:val="32"/>
        </w:rPr>
        <w:t xml:space="preserve"> </w:t>
      </w:r>
      <w:r w:rsidRPr="00A8449D">
        <w:rPr>
          <w:b/>
          <w:sz w:val="32"/>
          <w:szCs w:val="32"/>
        </w:rPr>
        <w:t>Mixed Farming Issues</w:t>
      </w:r>
    </w:p>
    <w:p w14:paraId="1384991D" w14:textId="77777777" w:rsidR="00990D67" w:rsidRDefault="00990D67" w:rsidP="00A8449D">
      <w:r>
        <w:t>Issues/opportunities derived from BCG advisory committees, Grain &amp; Graze and BWBL gr</w:t>
      </w:r>
      <w:r w:rsidR="00B97568">
        <w:t>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2"/>
        <w:gridCol w:w="6238"/>
      </w:tblGrid>
      <w:tr w:rsidR="00BB10A5" w:rsidRPr="00BB10A5" w14:paraId="5ABA5340" w14:textId="77777777" w:rsidTr="00DE5D48">
        <w:trPr>
          <w:trHeight w:val="300"/>
        </w:trPr>
        <w:tc>
          <w:tcPr>
            <w:tcW w:w="3112" w:type="dxa"/>
            <w:vMerge w:val="restart"/>
            <w:hideMark/>
          </w:tcPr>
          <w:p w14:paraId="60F2B012" w14:textId="77777777" w:rsidR="00BB10A5" w:rsidRPr="00BB10A5" w:rsidRDefault="00BB10A5">
            <w:pPr>
              <w:rPr>
                <w:b/>
                <w:bCs/>
              </w:rPr>
            </w:pPr>
            <w:proofErr w:type="spellStart"/>
            <w:r w:rsidRPr="00BB10A5">
              <w:rPr>
                <w:b/>
                <w:bCs/>
              </w:rPr>
              <w:t>Feedbase</w:t>
            </w:r>
            <w:proofErr w:type="spellEnd"/>
            <w:r w:rsidRPr="00BB10A5">
              <w:rPr>
                <w:b/>
                <w:bCs/>
              </w:rPr>
              <w:t xml:space="preserve"> development</w:t>
            </w:r>
          </w:p>
        </w:tc>
        <w:tc>
          <w:tcPr>
            <w:tcW w:w="6238" w:type="dxa"/>
            <w:hideMark/>
          </w:tcPr>
          <w:p w14:paraId="595987C4" w14:textId="77777777" w:rsidR="00BB10A5" w:rsidRPr="00BB10A5" w:rsidRDefault="00DE5D48" w:rsidP="00DE5D48">
            <w:r>
              <w:t>Pastures are part of a</w:t>
            </w:r>
            <w:r w:rsidR="00BB10A5" w:rsidRPr="00BB10A5">
              <w:t xml:space="preserve">nnual systems. Tradeoffs with cropping. </w:t>
            </w:r>
          </w:p>
        </w:tc>
      </w:tr>
      <w:tr w:rsidR="00BB10A5" w:rsidRPr="00BB10A5" w14:paraId="578DC0FA" w14:textId="77777777" w:rsidTr="00DE5D48">
        <w:trPr>
          <w:trHeight w:val="600"/>
        </w:trPr>
        <w:tc>
          <w:tcPr>
            <w:tcW w:w="3112" w:type="dxa"/>
            <w:vMerge/>
            <w:hideMark/>
          </w:tcPr>
          <w:p w14:paraId="3918B16A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035B1052" w14:textId="77777777" w:rsidR="00BB10A5" w:rsidRPr="00BB10A5" w:rsidRDefault="00BB10A5">
            <w:r w:rsidRPr="00BB10A5">
              <w:t xml:space="preserve">Still have an autumn </w:t>
            </w:r>
            <w:proofErr w:type="spellStart"/>
            <w:r w:rsidRPr="00BB10A5">
              <w:t>feedgap</w:t>
            </w:r>
            <w:proofErr w:type="spellEnd"/>
            <w:r w:rsidRPr="00BB10A5">
              <w:t xml:space="preserve"> even with early sown cereals and later lambing (AB)</w:t>
            </w:r>
          </w:p>
        </w:tc>
      </w:tr>
      <w:tr w:rsidR="00BB10A5" w:rsidRPr="00BB10A5" w14:paraId="1677FCC1" w14:textId="77777777" w:rsidTr="00DE5D48">
        <w:trPr>
          <w:trHeight w:val="300"/>
        </w:trPr>
        <w:tc>
          <w:tcPr>
            <w:tcW w:w="3112" w:type="dxa"/>
            <w:vMerge/>
            <w:hideMark/>
          </w:tcPr>
          <w:p w14:paraId="74311095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19561533" w14:textId="77777777" w:rsidR="00BB10A5" w:rsidRPr="00BB10A5" w:rsidRDefault="00BB10A5">
            <w:r w:rsidRPr="00BB10A5">
              <w:t>How to grow the most feed for the least dollars. Use of farm resources.</w:t>
            </w:r>
            <w:r w:rsidR="00A8449D">
              <w:t xml:space="preserve"> Can now grow crops faster than traditional pastures.</w:t>
            </w:r>
            <w:r w:rsidR="00B97568">
              <w:t xml:space="preserve"> But we don’t know their TOS x time of year growth rates.</w:t>
            </w:r>
          </w:p>
        </w:tc>
      </w:tr>
      <w:tr w:rsidR="00BB10A5" w:rsidRPr="00BB10A5" w14:paraId="6DC88AC1" w14:textId="77777777" w:rsidTr="00DE5D48">
        <w:trPr>
          <w:trHeight w:val="315"/>
        </w:trPr>
        <w:tc>
          <w:tcPr>
            <w:tcW w:w="3112" w:type="dxa"/>
            <w:vMerge/>
            <w:hideMark/>
          </w:tcPr>
          <w:p w14:paraId="14282692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635C7A31" w14:textId="77777777" w:rsidR="00BB10A5" w:rsidRPr="00BB10A5" w:rsidRDefault="00BB10A5">
            <w:r w:rsidRPr="00BB10A5">
              <w:t xml:space="preserve">What to grow on marginal country. Make </w:t>
            </w:r>
            <w:proofErr w:type="spellStart"/>
            <w:r w:rsidRPr="00BB10A5">
              <w:t>Seredella</w:t>
            </w:r>
            <w:proofErr w:type="spellEnd"/>
            <w:r w:rsidRPr="00BB10A5">
              <w:t xml:space="preserve"> work.</w:t>
            </w:r>
          </w:p>
        </w:tc>
      </w:tr>
      <w:tr w:rsidR="00BB10A5" w:rsidRPr="00BB10A5" w14:paraId="0B7090F1" w14:textId="77777777" w:rsidTr="00DE5D48">
        <w:trPr>
          <w:trHeight w:val="420"/>
        </w:trPr>
        <w:tc>
          <w:tcPr>
            <w:tcW w:w="3112" w:type="dxa"/>
            <w:vMerge w:val="restart"/>
            <w:hideMark/>
          </w:tcPr>
          <w:p w14:paraId="41800FF7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Better extension of existing technologies</w:t>
            </w:r>
          </w:p>
        </w:tc>
        <w:tc>
          <w:tcPr>
            <w:tcW w:w="6238" w:type="dxa"/>
            <w:hideMark/>
          </w:tcPr>
          <w:p w14:paraId="68F14853" w14:textId="77777777" w:rsidR="00BB10A5" w:rsidRPr="00BB10A5" w:rsidRDefault="00BB10A5">
            <w:r w:rsidRPr="00BB10A5">
              <w:t>Private providers are moving into the area to deliver LTEM, BWBL, MLMO, WFGS</w:t>
            </w:r>
          </w:p>
        </w:tc>
      </w:tr>
      <w:tr w:rsidR="00BB10A5" w:rsidRPr="00BB10A5" w14:paraId="16E54975" w14:textId="77777777" w:rsidTr="00DE5D48">
        <w:trPr>
          <w:trHeight w:val="375"/>
        </w:trPr>
        <w:tc>
          <w:tcPr>
            <w:tcW w:w="3112" w:type="dxa"/>
            <w:vMerge/>
            <w:hideMark/>
          </w:tcPr>
          <w:p w14:paraId="78751988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3F616826" w14:textId="77777777" w:rsidR="00BB10A5" w:rsidRPr="00BB10A5" w:rsidRDefault="00BB10A5">
            <w:r w:rsidRPr="00BB10A5">
              <w:t xml:space="preserve">But need more local data. Deliverers come from outside, use </w:t>
            </w:r>
            <w:r w:rsidR="00B97568">
              <w:t xml:space="preserve">HRZ </w:t>
            </w:r>
            <w:r w:rsidRPr="00BB10A5">
              <w:t>Hamilton data only.</w:t>
            </w:r>
          </w:p>
        </w:tc>
      </w:tr>
      <w:tr w:rsidR="00BB10A5" w:rsidRPr="00BB10A5" w14:paraId="5E752A52" w14:textId="77777777" w:rsidTr="00DE5D48">
        <w:trPr>
          <w:trHeight w:val="615"/>
        </w:trPr>
        <w:tc>
          <w:tcPr>
            <w:tcW w:w="3112" w:type="dxa"/>
            <w:vMerge/>
            <w:hideMark/>
          </w:tcPr>
          <w:p w14:paraId="753FC433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2A56C94C" w14:textId="77777777" w:rsidR="00BB10A5" w:rsidRPr="00BB10A5" w:rsidRDefault="00BB10A5">
            <w:r w:rsidRPr="00BB10A5">
              <w:t>Evaluation of managing large paddocks using electric fencing. No</w:t>
            </w:r>
            <w:r w:rsidR="00A8449D">
              <w:t>-</w:t>
            </w:r>
            <w:r w:rsidRPr="00BB10A5">
              <w:t>one is doing it - is it really worth it?</w:t>
            </w:r>
          </w:p>
        </w:tc>
      </w:tr>
      <w:tr w:rsidR="00BB10A5" w:rsidRPr="00BB10A5" w14:paraId="4D2D7E8E" w14:textId="77777777" w:rsidTr="00DE5D48">
        <w:trPr>
          <w:trHeight w:val="900"/>
        </w:trPr>
        <w:tc>
          <w:tcPr>
            <w:tcW w:w="3112" w:type="dxa"/>
            <w:vMerge w:val="restart"/>
            <w:hideMark/>
          </w:tcPr>
          <w:p w14:paraId="4FE57117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New technology development &amp; application</w:t>
            </w:r>
          </w:p>
        </w:tc>
        <w:tc>
          <w:tcPr>
            <w:tcW w:w="6238" w:type="dxa"/>
            <w:hideMark/>
          </w:tcPr>
          <w:p w14:paraId="30306F60" w14:textId="77777777" w:rsidR="00BB10A5" w:rsidRPr="00BB10A5" w:rsidRDefault="00BB10A5">
            <w:r w:rsidRPr="00BB10A5">
              <w:t xml:space="preserve">EID for sheep. Inevitable. How do we value it (biosecurity awareness) and use to $ advantage? </w:t>
            </w:r>
            <w:r w:rsidRPr="00BB10A5">
              <w:br/>
              <w:t>Is it worth it for commercial producers (not just breeders)?</w:t>
            </w:r>
          </w:p>
        </w:tc>
      </w:tr>
      <w:tr w:rsidR="00BB10A5" w:rsidRPr="00BB10A5" w14:paraId="04E943BF" w14:textId="77777777" w:rsidTr="00DE5D48">
        <w:trPr>
          <w:trHeight w:val="600"/>
        </w:trPr>
        <w:tc>
          <w:tcPr>
            <w:tcW w:w="3112" w:type="dxa"/>
            <w:vMerge/>
            <w:hideMark/>
          </w:tcPr>
          <w:p w14:paraId="655CEEC4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3940C599" w14:textId="77777777" w:rsidR="00BB10A5" w:rsidRPr="00BB10A5" w:rsidRDefault="00BB10A5">
            <w:r w:rsidRPr="00BB10A5">
              <w:t xml:space="preserve">Role for transformative technologies, </w:t>
            </w:r>
            <w:proofErr w:type="spellStart"/>
            <w:r w:rsidRPr="00BB10A5">
              <w:t>eg</w:t>
            </w:r>
            <w:proofErr w:type="spellEnd"/>
            <w:r w:rsidRPr="00BB10A5">
              <w:t xml:space="preserve">. UAV's, smart tags for EID &amp; virtual fencing. </w:t>
            </w:r>
          </w:p>
        </w:tc>
      </w:tr>
      <w:tr w:rsidR="00BB10A5" w:rsidRPr="00BB10A5" w14:paraId="1E8DDDC0" w14:textId="77777777" w:rsidTr="00DE5D48">
        <w:trPr>
          <w:trHeight w:val="300"/>
        </w:trPr>
        <w:tc>
          <w:tcPr>
            <w:tcW w:w="3112" w:type="dxa"/>
            <w:vMerge/>
            <w:hideMark/>
          </w:tcPr>
          <w:p w14:paraId="03D89C9B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27FC8BD9" w14:textId="77777777" w:rsidR="00BB10A5" w:rsidRPr="00BB10A5" w:rsidRDefault="00BB10A5">
            <w:r w:rsidRPr="00BB10A5">
              <w:t>Change of virtual fencing legislation to enable virtual fencing development</w:t>
            </w:r>
          </w:p>
        </w:tc>
      </w:tr>
      <w:tr w:rsidR="00BB10A5" w:rsidRPr="00BB10A5" w14:paraId="0C31402A" w14:textId="77777777" w:rsidTr="00DE5D48">
        <w:trPr>
          <w:trHeight w:val="1215"/>
        </w:trPr>
        <w:tc>
          <w:tcPr>
            <w:tcW w:w="3112" w:type="dxa"/>
            <w:vMerge/>
            <w:hideMark/>
          </w:tcPr>
          <w:p w14:paraId="4380C107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3D79FED0" w14:textId="77777777" w:rsidR="00BB10A5" w:rsidRPr="00BB10A5" w:rsidRDefault="00BB10A5">
            <w:r w:rsidRPr="00BB10A5">
              <w:t xml:space="preserve">Adoption of </w:t>
            </w:r>
            <w:proofErr w:type="spellStart"/>
            <w:r w:rsidRPr="00BB10A5">
              <w:t>labour</w:t>
            </w:r>
            <w:proofErr w:type="spellEnd"/>
            <w:r w:rsidRPr="00BB10A5">
              <w:t xml:space="preserve"> saving investments (keep young ones in sheep) - sheep handlers, fast processing of sheep (</w:t>
            </w:r>
            <w:proofErr w:type="spellStart"/>
            <w:r w:rsidRPr="00BB10A5">
              <w:t>eg</w:t>
            </w:r>
            <w:proofErr w:type="spellEnd"/>
            <w:r w:rsidRPr="00BB10A5">
              <w:t xml:space="preserve">. weigh, draft, </w:t>
            </w:r>
            <w:proofErr w:type="spellStart"/>
            <w:r w:rsidRPr="00BB10A5">
              <w:t>hunghole</w:t>
            </w:r>
            <w:proofErr w:type="spellEnd"/>
            <w:r w:rsidRPr="00BB10A5">
              <w:t xml:space="preserve"> easily and quickly), new yard and shed designs, how to incorporate into existing yards - need to physically be able to get work done.</w:t>
            </w:r>
          </w:p>
        </w:tc>
      </w:tr>
      <w:tr w:rsidR="00BB10A5" w:rsidRPr="00BB10A5" w14:paraId="213A2E33" w14:textId="77777777" w:rsidTr="00DE5D48">
        <w:trPr>
          <w:trHeight w:val="300"/>
        </w:trPr>
        <w:tc>
          <w:tcPr>
            <w:tcW w:w="3112" w:type="dxa"/>
            <w:vMerge w:val="restart"/>
            <w:hideMark/>
          </w:tcPr>
          <w:p w14:paraId="5877537D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 xml:space="preserve">Business skills development, financial literacy &amp; risk </w:t>
            </w:r>
            <w:proofErr w:type="spellStart"/>
            <w:r w:rsidRPr="00BB10A5">
              <w:rPr>
                <w:b/>
                <w:bCs/>
              </w:rPr>
              <w:t>mangement</w:t>
            </w:r>
            <w:proofErr w:type="spellEnd"/>
          </w:p>
        </w:tc>
        <w:tc>
          <w:tcPr>
            <w:tcW w:w="6238" w:type="dxa"/>
            <w:hideMark/>
          </w:tcPr>
          <w:p w14:paraId="74CAC024" w14:textId="77777777" w:rsidR="00BB10A5" w:rsidRPr="00BB10A5" w:rsidRDefault="00BB10A5">
            <w:r w:rsidRPr="00BB10A5">
              <w:t>Benchmarking livestock production, cost conversion of grain to meat</w:t>
            </w:r>
          </w:p>
        </w:tc>
      </w:tr>
      <w:tr w:rsidR="00BB10A5" w:rsidRPr="00BB10A5" w14:paraId="68CE51EA" w14:textId="77777777" w:rsidTr="00DE5D48">
        <w:trPr>
          <w:trHeight w:val="600"/>
        </w:trPr>
        <w:tc>
          <w:tcPr>
            <w:tcW w:w="3112" w:type="dxa"/>
            <w:vMerge/>
            <w:hideMark/>
          </w:tcPr>
          <w:p w14:paraId="500B1D96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557AF322" w14:textId="77777777" w:rsidR="00BB10A5" w:rsidRPr="00BB10A5" w:rsidRDefault="00BB10A5">
            <w:r w:rsidRPr="00BB10A5">
              <w:t>Understanding the value of investment in genetics, infrastructure &amp; technology</w:t>
            </w:r>
          </w:p>
        </w:tc>
      </w:tr>
      <w:tr w:rsidR="00BB10A5" w:rsidRPr="00BB10A5" w14:paraId="2EA50479" w14:textId="77777777" w:rsidTr="00DE5D48">
        <w:trPr>
          <w:trHeight w:val="615"/>
        </w:trPr>
        <w:tc>
          <w:tcPr>
            <w:tcW w:w="3112" w:type="dxa"/>
            <w:vMerge/>
            <w:hideMark/>
          </w:tcPr>
          <w:p w14:paraId="4E2973CB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274C2144" w14:textId="77777777" w:rsidR="00BB10A5" w:rsidRPr="00BB10A5" w:rsidRDefault="00BB10A5">
            <w:r w:rsidRPr="00BB10A5">
              <w:t xml:space="preserve">Keep revisiting </w:t>
            </w:r>
            <w:proofErr w:type="spellStart"/>
            <w:proofErr w:type="gramStart"/>
            <w:r w:rsidRPr="00BB10A5">
              <w:t>cropping:livestock</w:t>
            </w:r>
            <w:proofErr w:type="spellEnd"/>
            <w:proofErr w:type="gramEnd"/>
            <w:r w:rsidRPr="00BB10A5">
              <w:t xml:space="preserve"> ratio - it's dynamic. Strategies to change up and down.</w:t>
            </w:r>
          </w:p>
        </w:tc>
      </w:tr>
      <w:tr w:rsidR="00BB10A5" w:rsidRPr="00BB10A5" w14:paraId="61A32100" w14:textId="77777777" w:rsidTr="00DE5D48">
        <w:trPr>
          <w:trHeight w:val="300"/>
        </w:trPr>
        <w:tc>
          <w:tcPr>
            <w:tcW w:w="3112" w:type="dxa"/>
            <w:hideMark/>
          </w:tcPr>
          <w:p w14:paraId="0BA95679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Human capacity building</w:t>
            </w:r>
          </w:p>
        </w:tc>
        <w:tc>
          <w:tcPr>
            <w:tcW w:w="6238" w:type="dxa"/>
            <w:hideMark/>
          </w:tcPr>
          <w:p w14:paraId="7A67227D" w14:textId="77777777" w:rsidR="00BB10A5" w:rsidRPr="00BB10A5" w:rsidRDefault="00A8449D">
            <w:r>
              <w:t>Grow livestock management skills of younger generation.</w:t>
            </w:r>
          </w:p>
        </w:tc>
      </w:tr>
      <w:tr w:rsidR="00BB10A5" w:rsidRPr="00BB10A5" w14:paraId="373C5861" w14:textId="77777777" w:rsidTr="00DE5D48">
        <w:trPr>
          <w:trHeight w:val="600"/>
        </w:trPr>
        <w:tc>
          <w:tcPr>
            <w:tcW w:w="3112" w:type="dxa"/>
            <w:hideMark/>
          </w:tcPr>
          <w:p w14:paraId="4A35E620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Improving animal welfare practice and perception</w:t>
            </w:r>
          </w:p>
        </w:tc>
        <w:tc>
          <w:tcPr>
            <w:tcW w:w="6238" w:type="dxa"/>
            <w:hideMark/>
          </w:tcPr>
          <w:p w14:paraId="10CA2D66" w14:textId="77777777" w:rsidR="00BB10A5" w:rsidRPr="00BB10A5" w:rsidRDefault="00BB10A5">
            <w:r w:rsidRPr="00BB10A5">
              <w:t>Social media from our area about good practice and production outcomes - lambs, meat quality.</w:t>
            </w:r>
          </w:p>
        </w:tc>
      </w:tr>
      <w:tr w:rsidR="00BB10A5" w:rsidRPr="00BB10A5" w14:paraId="69990EF6" w14:textId="77777777" w:rsidTr="00DE5D48">
        <w:trPr>
          <w:trHeight w:val="900"/>
        </w:trPr>
        <w:tc>
          <w:tcPr>
            <w:tcW w:w="3112" w:type="dxa"/>
            <w:vMerge w:val="restart"/>
            <w:hideMark/>
          </w:tcPr>
          <w:p w14:paraId="21174F2A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Improving animal health and productivity</w:t>
            </w:r>
          </w:p>
        </w:tc>
        <w:tc>
          <w:tcPr>
            <w:tcW w:w="6238" w:type="dxa"/>
            <w:hideMark/>
          </w:tcPr>
          <w:p w14:paraId="1644D481" w14:textId="77777777" w:rsidR="00BB10A5" w:rsidRPr="00BB10A5" w:rsidRDefault="00BB10A5">
            <w:r w:rsidRPr="00BB10A5">
              <w:t>Nutritional limitations. Opportunity for supplements - grain feeding, monoculture crops, exhausted stubbles etc. Mixed messages between the experts on some things. What is best bang for your buck.</w:t>
            </w:r>
          </w:p>
        </w:tc>
      </w:tr>
      <w:tr w:rsidR="00BB10A5" w:rsidRPr="00BB10A5" w14:paraId="2AF26866" w14:textId="77777777" w:rsidTr="00DE5D48">
        <w:trPr>
          <w:trHeight w:val="1215"/>
        </w:trPr>
        <w:tc>
          <w:tcPr>
            <w:tcW w:w="3112" w:type="dxa"/>
            <w:vMerge/>
            <w:hideMark/>
          </w:tcPr>
          <w:p w14:paraId="2FDFD2C1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38A4F25B" w14:textId="77777777" w:rsidR="00BB10A5" w:rsidRPr="00BB10A5" w:rsidRDefault="00BB10A5">
            <w:r w:rsidRPr="00BB10A5">
              <w:t>Develop guidelines to help growers meet nutritional demands for ewe status and lamb survival at different time of the year using feed on farm - or specify supplements where needed. Make sure 70-80 kg ewes included. Often literature has 40-60kg sheep.</w:t>
            </w:r>
            <w:r w:rsidR="00DE5D48">
              <w:t xml:space="preserve"> Lift lambing and weaning rates.</w:t>
            </w:r>
          </w:p>
        </w:tc>
      </w:tr>
      <w:tr w:rsidR="00BB10A5" w:rsidRPr="00BB10A5" w14:paraId="1BF1ADDB" w14:textId="77777777" w:rsidTr="00DE5D48">
        <w:trPr>
          <w:trHeight w:val="315"/>
        </w:trPr>
        <w:tc>
          <w:tcPr>
            <w:tcW w:w="3112" w:type="dxa"/>
            <w:hideMark/>
          </w:tcPr>
          <w:p w14:paraId="309BD4A4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NRM Plan - improved management</w:t>
            </w:r>
          </w:p>
        </w:tc>
        <w:tc>
          <w:tcPr>
            <w:tcW w:w="6238" w:type="dxa"/>
            <w:hideMark/>
          </w:tcPr>
          <w:p w14:paraId="65396B45" w14:textId="77777777" w:rsidR="00990D67" w:rsidRDefault="00BB10A5">
            <w:r w:rsidRPr="00BB10A5">
              <w:t xml:space="preserve">Important that we keep groundcover. </w:t>
            </w:r>
          </w:p>
          <w:p w14:paraId="66D53225" w14:textId="77777777" w:rsidR="00BB10A5" w:rsidRPr="00BB10A5" w:rsidRDefault="00BB10A5">
            <w:proofErr w:type="gramStart"/>
            <w:r w:rsidRPr="00BB10A5">
              <w:t>Cant</w:t>
            </w:r>
            <w:proofErr w:type="gramEnd"/>
            <w:r w:rsidRPr="00BB10A5">
              <w:t xml:space="preserve"> overgraze stubbles.</w:t>
            </w:r>
          </w:p>
        </w:tc>
      </w:tr>
      <w:tr w:rsidR="00BB10A5" w:rsidRPr="00BB10A5" w14:paraId="53CD1ABC" w14:textId="77777777" w:rsidTr="00DE5D48">
        <w:trPr>
          <w:trHeight w:val="600"/>
        </w:trPr>
        <w:tc>
          <w:tcPr>
            <w:tcW w:w="3112" w:type="dxa"/>
            <w:vMerge w:val="restart"/>
            <w:hideMark/>
          </w:tcPr>
          <w:p w14:paraId="21A75A11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Vertical coordination in supply chain (VBM strategy)</w:t>
            </w:r>
          </w:p>
        </w:tc>
        <w:tc>
          <w:tcPr>
            <w:tcW w:w="6238" w:type="dxa"/>
            <w:hideMark/>
          </w:tcPr>
          <w:p w14:paraId="2C36F7CC" w14:textId="77777777" w:rsidR="00BB10A5" w:rsidRPr="00BB10A5" w:rsidRDefault="00BB10A5">
            <w:r w:rsidRPr="00BB10A5">
              <w:t>Meeting specs, value of being MSA accredited - must be paid for it (could be in assuring market)</w:t>
            </w:r>
          </w:p>
        </w:tc>
      </w:tr>
      <w:tr w:rsidR="00BB10A5" w:rsidRPr="00BB10A5" w14:paraId="244EC572" w14:textId="77777777" w:rsidTr="00DE5D48">
        <w:trPr>
          <w:trHeight w:val="300"/>
        </w:trPr>
        <w:tc>
          <w:tcPr>
            <w:tcW w:w="3112" w:type="dxa"/>
            <w:vMerge/>
            <w:hideMark/>
          </w:tcPr>
          <w:p w14:paraId="7E877F07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2F211C7D" w14:textId="77777777" w:rsidR="00BB10A5" w:rsidRPr="00BB10A5" w:rsidRDefault="00BB10A5">
            <w:proofErr w:type="spellStart"/>
            <w:r w:rsidRPr="00BB10A5">
              <w:t>Abbottoir</w:t>
            </w:r>
            <w:proofErr w:type="spellEnd"/>
            <w:r w:rsidRPr="00BB10A5">
              <w:t xml:space="preserve"> feedback - how does one best use the information if not breeding?</w:t>
            </w:r>
          </w:p>
        </w:tc>
      </w:tr>
      <w:tr w:rsidR="00BB10A5" w:rsidRPr="00BB10A5" w14:paraId="13228D48" w14:textId="77777777" w:rsidTr="00DE5D48">
        <w:trPr>
          <w:trHeight w:val="315"/>
        </w:trPr>
        <w:tc>
          <w:tcPr>
            <w:tcW w:w="3112" w:type="dxa"/>
            <w:vMerge/>
            <w:hideMark/>
          </w:tcPr>
          <w:p w14:paraId="7CF97EAD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0A7DB201" w14:textId="77777777" w:rsidR="00BB10A5" w:rsidRPr="00BB10A5" w:rsidRDefault="00BB10A5">
            <w:r w:rsidRPr="00BB10A5">
              <w:t xml:space="preserve">Know </w:t>
            </w:r>
            <w:proofErr w:type="spellStart"/>
            <w:r w:rsidRPr="00BB10A5">
              <w:t>backgounding</w:t>
            </w:r>
            <w:proofErr w:type="spellEnd"/>
            <w:r w:rsidRPr="00BB10A5">
              <w:t xml:space="preserve"> of purchased lambs for finishing</w:t>
            </w:r>
          </w:p>
        </w:tc>
      </w:tr>
      <w:tr w:rsidR="00BB10A5" w:rsidRPr="00BB10A5" w14:paraId="0A9E405A" w14:textId="77777777" w:rsidTr="00DE5D48">
        <w:trPr>
          <w:trHeight w:val="300"/>
        </w:trPr>
        <w:tc>
          <w:tcPr>
            <w:tcW w:w="3112" w:type="dxa"/>
            <w:vMerge w:val="restart"/>
            <w:hideMark/>
          </w:tcPr>
          <w:p w14:paraId="2F92D07C" w14:textId="77777777" w:rsidR="00BB10A5" w:rsidRPr="00BB10A5" w:rsidRDefault="00BB10A5">
            <w:pPr>
              <w:rPr>
                <w:b/>
                <w:bCs/>
              </w:rPr>
            </w:pPr>
            <w:r w:rsidRPr="00BB10A5">
              <w:rPr>
                <w:b/>
                <w:bCs/>
              </w:rPr>
              <w:t>Regional Best Practice</w:t>
            </w:r>
          </w:p>
        </w:tc>
        <w:tc>
          <w:tcPr>
            <w:tcW w:w="6238" w:type="dxa"/>
            <w:hideMark/>
          </w:tcPr>
          <w:p w14:paraId="2E54E9E8" w14:textId="77777777" w:rsidR="00BB10A5" w:rsidRPr="00BB10A5" w:rsidRDefault="00DE5D48">
            <w:r>
              <w:t>Needs to be responsive to enterprises and season.</w:t>
            </w:r>
          </w:p>
        </w:tc>
      </w:tr>
      <w:tr w:rsidR="00BB10A5" w:rsidRPr="00BB10A5" w14:paraId="7C3A2BB3" w14:textId="77777777" w:rsidTr="00DE5D48">
        <w:trPr>
          <w:trHeight w:val="315"/>
        </w:trPr>
        <w:tc>
          <w:tcPr>
            <w:tcW w:w="3112" w:type="dxa"/>
            <w:vMerge/>
            <w:hideMark/>
          </w:tcPr>
          <w:p w14:paraId="741772B7" w14:textId="77777777" w:rsidR="00BB10A5" w:rsidRPr="00BB10A5" w:rsidRDefault="00BB10A5">
            <w:pPr>
              <w:rPr>
                <w:b/>
                <w:bCs/>
              </w:rPr>
            </w:pPr>
          </w:p>
        </w:tc>
        <w:tc>
          <w:tcPr>
            <w:tcW w:w="6238" w:type="dxa"/>
            <w:hideMark/>
          </w:tcPr>
          <w:p w14:paraId="4298D542" w14:textId="77777777" w:rsidR="00BB10A5" w:rsidRPr="00BB10A5" w:rsidRDefault="00BB10A5">
            <w:r w:rsidRPr="00BB10A5">
              <w:t> </w:t>
            </w:r>
          </w:p>
        </w:tc>
      </w:tr>
    </w:tbl>
    <w:p w14:paraId="5EAB735A" w14:textId="77777777" w:rsidR="00A8449D" w:rsidRDefault="00A8449D"/>
    <w:p w14:paraId="72753150" w14:textId="77777777" w:rsidR="00C06945" w:rsidRDefault="00C06945"/>
    <w:sectPr w:rsidR="00C06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D10D1"/>
    <w:multiLevelType w:val="hybridMultilevel"/>
    <w:tmpl w:val="579C4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45"/>
    <w:rsid w:val="00664005"/>
    <w:rsid w:val="00990D67"/>
    <w:rsid w:val="00A8449D"/>
    <w:rsid w:val="00B21D5D"/>
    <w:rsid w:val="00B97568"/>
    <w:rsid w:val="00BB10A5"/>
    <w:rsid w:val="00C06945"/>
    <w:rsid w:val="00C40D9D"/>
    <w:rsid w:val="00D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B15BA"/>
  <w15:chartTrackingRefBased/>
  <w15:docId w15:val="{95B68909-476C-4D8C-A69A-B3BC4012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0A5"/>
    <w:pPr>
      <w:ind w:left="720"/>
      <w:contextualSpacing/>
    </w:pPr>
  </w:style>
  <w:style w:type="table" w:styleId="TableGrid">
    <w:name w:val="Table Grid"/>
    <w:basedOn w:val="TableNormal"/>
    <w:uiPriority w:val="39"/>
    <w:rsid w:val="00BB1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1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Severin</dc:creator>
  <cp:keywords/>
  <dc:description/>
  <cp:lastModifiedBy>Sara Hector</cp:lastModifiedBy>
  <cp:revision>2</cp:revision>
  <dcterms:created xsi:type="dcterms:W3CDTF">2018-04-12T01:20:00Z</dcterms:created>
  <dcterms:modified xsi:type="dcterms:W3CDTF">2018-04-12T01:20:00Z</dcterms:modified>
</cp:coreProperties>
</file>